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DC0BD" w14:textId="5EC8D3E7" w:rsidR="00012290" w:rsidRPr="007040A2" w:rsidRDefault="00676E19" w:rsidP="004454D0">
      <w:pPr>
        <w:pStyle w:val="Ttol"/>
        <w:spacing w:line="276" w:lineRule="auto"/>
        <w:rPr>
          <w:rStyle w:val="Enlla"/>
          <w:u w:val="none"/>
        </w:rPr>
      </w:pPr>
      <w:bookmarkStart w:id="0" w:name="_Hlk118953271"/>
      <w:r w:rsidRPr="00676E19">
        <w:rPr>
          <w:rStyle w:val="Enlla"/>
          <w:u w:val="none"/>
        </w:rPr>
        <w:t xml:space="preserve">Procediment per </w:t>
      </w:r>
      <w:r w:rsidR="005F4E9C">
        <w:rPr>
          <w:rStyle w:val="Enlla"/>
          <w:u w:val="none"/>
        </w:rPr>
        <w:t>importar</w:t>
      </w:r>
      <w:r w:rsidRPr="00676E19">
        <w:rPr>
          <w:rStyle w:val="Enlla"/>
          <w:u w:val="none"/>
        </w:rPr>
        <w:t xml:space="preserve"> </w:t>
      </w:r>
      <w:r w:rsidR="007B66E4">
        <w:rPr>
          <w:rStyle w:val="Enlla"/>
          <w:u w:val="none"/>
        </w:rPr>
        <w:t xml:space="preserve">metadades </w:t>
      </w:r>
      <w:r w:rsidR="00D767D2">
        <w:rPr>
          <w:rStyle w:val="Enlla"/>
          <w:u w:val="none"/>
        </w:rPr>
        <w:t>dels datasets d’un repositori institucional a</w:t>
      </w:r>
      <w:r w:rsidR="007B66E4">
        <w:rPr>
          <w:rStyle w:val="Enlla"/>
          <w:u w:val="none"/>
        </w:rPr>
        <w:t xml:space="preserve"> CORA.R</w:t>
      </w:r>
      <w:r w:rsidR="00D767D2">
        <w:rPr>
          <w:rStyle w:val="Enlla"/>
          <w:u w:val="none"/>
        </w:rPr>
        <w:t>DR</w:t>
      </w:r>
      <w:r w:rsidR="007B66E4">
        <w:rPr>
          <w:rStyle w:val="Enlla"/>
          <w:u w:val="none"/>
        </w:rPr>
        <w:t xml:space="preserve"> a </w:t>
      </w:r>
      <w:r w:rsidR="005F4E9C">
        <w:rPr>
          <w:rStyle w:val="Enlla"/>
          <w:u w:val="none"/>
        </w:rPr>
        <w:t>través d’</w:t>
      </w:r>
      <w:r w:rsidR="007B66E4">
        <w:rPr>
          <w:rStyle w:val="Enlla"/>
          <w:u w:val="none"/>
        </w:rPr>
        <w:t>OAI-PMH</w:t>
      </w:r>
    </w:p>
    <w:bookmarkEnd w:id="0"/>
    <w:p w14:paraId="1967D772" w14:textId="7F6EBDD6" w:rsidR="0040393D" w:rsidRPr="004454D0" w:rsidRDefault="00660279" w:rsidP="004454D0">
      <w:pPr>
        <w:pStyle w:val="Subttol"/>
        <w:rPr>
          <w:sz w:val="12"/>
          <w:szCs w:val="10"/>
        </w:rPr>
      </w:pPr>
      <w:r w:rsidRPr="004454D0">
        <w:rPr>
          <w:sz w:val="12"/>
          <w:szCs w:val="10"/>
        </w:rPr>
        <w:t>(Doc.CO22/</w:t>
      </w:r>
      <w:r w:rsidR="00CF79CE" w:rsidRPr="004454D0">
        <w:rPr>
          <w:sz w:val="12"/>
          <w:szCs w:val="10"/>
        </w:rPr>
        <w:t>05</w:t>
      </w:r>
      <w:r w:rsidRPr="004454D0">
        <w:rPr>
          <w:sz w:val="12"/>
          <w:szCs w:val="10"/>
        </w:rPr>
        <w:t xml:space="preserve">) </w:t>
      </w:r>
      <w:r w:rsidR="00F75F62" w:rsidRPr="004454D0">
        <w:rPr>
          <w:sz w:val="12"/>
          <w:szCs w:val="10"/>
        </w:rPr>
        <w:t>(</w:t>
      </w:r>
      <w:r w:rsidRPr="004454D0">
        <w:rPr>
          <w:sz w:val="12"/>
          <w:szCs w:val="10"/>
        </w:rPr>
        <w:t>4 RDM\Repositori de dades\Acords i Procediments (Reglament)\220</w:t>
      </w:r>
      <w:r w:rsidR="00F64389" w:rsidRPr="004454D0">
        <w:rPr>
          <w:sz w:val="12"/>
          <w:szCs w:val="10"/>
        </w:rPr>
        <w:t>5 Pr</w:t>
      </w:r>
      <w:r w:rsidRPr="004454D0">
        <w:rPr>
          <w:sz w:val="12"/>
          <w:szCs w:val="10"/>
        </w:rPr>
        <w:t>ocediments</w:t>
      </w:r>
      <w:r w:rsidR="00032BB8" w:rsidRPr="004454D0">
        <w:rPr>
          <w:sz w:val="12"/>
          <w:szCs w:val="10"/>
        </w:rPr>
        <w:t>_ImportarDatasetsOAI</w:t>
      </w:r>
      <w:r w:rsidR="00595507" w:rsidRPr="004454D0">
        <w:rPr>
          <w:sz w:val="12"/>
          <w:szCs w:val="10"/>
        </w:rPr>
        <w:t>[EXTERN]</w:t>
      </w:r>
      <w:r w:rsidRPr="004454D0">
        <w:rPr>
          <w:sz w:val="12"/>
          <w:szCs w:val="10"/>
        </w:rPr>
        <w:t>.docx</w:t>
      </w:r>
      <w:r w:rsidR="00AF09F9" w:rsidRPr="004454D0">
        <w:rPr>
          <w:sz w:val="12"/>
          <w:szCs w:val="10"/>
        </w:rPr>
        <w:t xml:space="preserve">, </w:t>
      </w:r>
      <w:r w:rsidRPr="004454D0">
        <w:rPr>
          <w:sz w:val="12"/>
          <w:szCs w:val="10"/>
        </w:rPr>
        <w:t>0</w:t>
      </w:r>
      <w:r w:rsidR="00595507" w:rsidRPr="004454D0">
        <w:rPr>
          <w:sz w:val="12"/>
          <w:szCs w:val="10"/>
        </w:rPr>
        <w:t>7.07</w:t>
      </w:r>
      <w:r w:rsidR="00F75F62" w:rsidRPr="004454D0">
        <w:rPr>
          <w:sz w:val="12"/>
          <w:szCs w:val="10"/>
        </w:rPr>
        <w:t>.</w:t>
      </w:r>
      <w:r w:rsidRPr="004454D0">
        <w:rPr>
          <w:sz w:val="12"/>
          <w:szCs w:val="10"/>
        </w:rPr>
        <w:t>2</w:t>
      </w:r>
      <w:r w:rsidR="00F75F62" w:rsidRPr="004454D0">
        <w:rPr>
          <w:sz w:val="12"/>
          <w:szCs w:val="10"/>
        </w:rPr>
        <w:t>2)</w:t>
      </w:r>
    </w:p>
    <w:p w14:paraId="49529F98" w14:textId="4BD9E4ED" w:rsidR="00660279" w:rsidRDefault="00676E19" w:rsidP="00660279">
      <w:pPr>
        <w:pStyle w:val="Ttol1"/>
      </w:pPr>
      <w:r>
        <w:t>1. Sol·licitud per part de la institució</w:t>
      </w:r>
    </w:p>
    <w:p w14:paraId="7CE6076C" w14:textId="7A23A155" w:rsidR="001B7668" w:rsidRPr="001B7668" w:rsidRDefault="00676E19" w:rsidP="004454D0">
      <w:r w:rsidRPr="004454D0">
        <w:t>Quan una institució</w:t>
      </w:r>
      <w:r w:rsidRPr="001B7668">
        <w:t xml:space="preserve"> vulgui </w:t>
      </w:r>
      <w:r w:rsidR="00047321">
        <w:t>importar</w:t>
      </w:r>
      <w:r w:rsidRPr="001B7668">
        <w:t xml:space="preserve"> datasets </w:t>
      </w:r>
      <w:r w:rsidR="00047321">
        <w:t>a</w:t>
      </w:r>
      <w:r w:rsidR="000E6B24">
        <w:t xml:space="preserve"> </w:t>
      </w:r>
      <w:r w:rsidR="007B66E4">
        <w:t>CORA</w:t>
      </w:r>
      <w:r w:rsidR="000E6B24">
        <w:t>.Repositori de Dades de Recerca (a partir d’ara, RDR)</w:t>
      </w:r>
      <w:r w:rsidR="00047321">
        <w:t xml:space="preserve"> a través del procediment OAI</w:t>
      </w:r>
      <w:r w:rsidR="007B66E4">
        <w:t xml:space="preserve"> </w:t>
      </w:r>
      <w:r w:rsidRPr="001B7668">
        <w:t xml:space="preserve">cal que </w:t>
      </w:r>
      <w:r w:rsidRPr="000E6B24">
        <w:rPr>
          <w:b/>
          <w:bCs/>
        </w:rPr>
        <w:t>faci una petició</w:t>
      </w:r>
      <w:r w:rsidRPr="001B7668">
        <w:t xml:space="preserve"> a </w:t>
      </w:r>
      <w:hyperlink r:id="rId8" w:history="1">
        <w:r w:rsidRPr="001B7668">
          <w:rPr>
            <w:rStyle w:val="Enlla"/>
          </w:rPr>
          <w:t>rdr-contacte@csuc.cat</w:t>
        </w:r>
      </w:hyperlink>
      <w:r w:rsidRPr="001B7668">
        <w:t>.</w:t>
      </w:r>
    </w:p>
    <w:p w14:paraId="29179C12" w14:textId="52AD7885" w:rsidR="00676E19" w:rsidRPr="00676E19" w:rsidRDefault="00676E19" w:rsidP="004454D0">
      <w:pPr>
        <w:pStyle w:val="Pargrafdellista"/>
        <w:numPr>
          <w:ilvl w:val="0"/>
          <w:numId w:val="8"/>
        </w:numPr>
      </w:pPr>
      <w:r w:rsidRPr="000E6B24">
        <w:rPr>
          <w:b/>
          <w:bCs/>
        </w:rPr>
        <w:t>Assumpte</w:t>
      </w:r>
      <w:r w:rsidRPr="00676E19">
        <w:rPr>
          <w:b/>
          <w:bCs/>
        </w:rPr>
        <w:t>:</w:t>
      </w:r>
      <w:r w:rsidRPr="00676E19">
        <w:t xml:space="preserve"> Petició </w:t>
      </w:r>
      <w:r w:rsidR="00B47A40">
        <w:t>importació d</w:t>
      </w:r>
      <w:r w:rsidRPr="00676E19">
        <w:t xml:space="preserve">atasets </w:t>
      </w:r>
      <w:r w:rsidR="00511528" w:rsidRPr="00676E19">
        <w:t>[</w:t>
      </w:r>
      <w:r w:rsidR="00511528" w:rsidRPr="00676E19">
        <w:rPr>
          <w:i/>
          <w:iCs/>
        </w:rPr>
        <w:t>Sigles Institució</w:t>
      </w:r>
      <w:r w:rsidR="00511528" w:rsidRPr="00676E19">
        <w:t>]</w:t>
      </w:r>
      <w:r w:rsidR="00511528">
        <w:t xml:space="preserve"> </w:t>
      </w:r>
      <w:r w:rsidR="00B47A40">
        <w:t>a través d’OAI</w:t>
      </w:r>
      <w:r w:rsidR="00511528">
        <w:t xml:space="preserve"> </w:t>
      </w:r>
    </w:p>
    <w:p w14:paraId="09CB23C7" w14:textId="1159AEC6" w:rsidR="00676E19" w:rsidRPr="00676E19" w:rsidRDefault="00676E19" w:rsidP="004454D0">
      <w:pPr>
        <w:pStyle w:val="Pargrafdellista"/>
        <w:numPr>
          <w:ilvl w:val="0"/>
          <w:numId w:val="8"/>
        </w:numPr>
      </w:pPr>
      <w:r w:rsidRPr="006B0B05">
        <w:t xml:space="preserve">El </w:t>
      </w:r>
      <w:r w:rsidRPr="000E6B24">
        <w:rPr>
          <w:b/>
          <w:bCs/>
        </w:rPr>
        <w:t>missatge</w:t>
      </w:r>
      <w:r w:rsidRPr="006B0B05">
        <w:t xml:space="preserve"> ha d’incloure</w:t>
      </w:r>
      <w:r w:rsidRPr="00676E19">
        <w:t>:</w:t>
      </w:r>
    </w:p>
    <w:p w14:paraId="643C341F" w14:textId="14C87C3C" w:rsidR="00F337E6" w:rsidRPr="00096A55" w:rsidRDefault="002077B2" w:rsidP="004454D0">
      <w:pPr>
        <w:pStyle w:val="Pargrafdellista"/>
        <w:numPr>
          <w:ilvl w:val="1"/>
          <w:numId w:val="8"/>
        </w:numPr>
      </w:pPr>
      <w:r>
        <w:t xml:space="preserve">L’enllaç </w:t>
      </w:r>
      <w:r w:rsidR="00511528">
        <w:t xml:space="preserve">del repositori institucional </w:t>
      </w:r>
      <w:r>
        <w:t xml:space="preserve">(per exemple, </w:t>
      </w:r>
      <w:hyperlink r:id="rId9" w:history="1">
        <w:r w:rsidR="00511528" w:rsidRPr="00FE4A15">
          <w:rPr>
            <w:rStyle w:val="Enlla"/>
          </w:rPr>
          <w:t>http://repositori.csuc.cat/oai/request</w:t>
        </w:r>
      </w:hyperlink>
      <w:r w:rsidR="00E91621">
        <w:t xml:space="preserve">) i la </w:t>
      </w:r>
      <w:r w:rsidR="00511528">
        <w:t>col·lecció</w:t>
      </w:r>
      <w:r w:rsidR="00E91621">
        <w:t xml:space="preserve"> que es vol importar (per exemple, </w:t>
      </w:r>
      <w:r w:rsidR="00D60B5B" w:rsidRPr="00511528">
        <w:t>col_10459.1_59298)</w:t>
      </w:r>
      <w:r w:rsidR="00096A55" w:rsidRPr="00511528">
        <w:t>.</w:t>
      </w:r>
    </w:p>
    <w:p w14:paraId="17F3BBEC" w14:textId="10576697" w:rsidR="00511528" w:rsidRDefault="00511528" w:rsidP="004454D0">
      <w:pPr>
        <w:pStyle w:val="Pargrafdellista"/>
        <w:numPr>
          <w:ilvl w:val="1"/>
          <w:numId w:val="8"/>
        </w:numPr>
      </w:pPr>
      <w:r>
        <w:t>Indicar la instància/subinstànci</w:t>
      </w:r>
      <w:r w:rsidR="000E6B24">
        <w:t>a</w:t>
      </w:r>
      <w:r>
        <w:t xml:space="preserve"> on es vulguin importar les metadades. </w:t>
      </w:r>
    </w:p>
    <w:p w14:paraId="35BA2003" w14:textId="77777777" w:rsidR="00511528" w:rsidRDefault="00511528" w:rsidP="00511528">
      <w:pPr>
        <w:pStyle w:val="Pargrafdellista"/>
        <w:numPr>
          <w:ilvl w:val="2"/>
          <w:numId w:val="8"/>
        </w:numPr>
      </w:pPr>
      <w:r>
        <w:t xml:space="preserve">En el cas que siguin en diferents subinstàncies, generar un fitxer tabular amb URI del dataset al repositori institucional i URI de la subinstància on ha d’anar. </w:t>
      </w:r>
    </w:p>
    <w:p w14:paraId="72895A83" w14:textId="57C30F9F" w:rsidR="00511528" w:rsidRDefault="00511528" w:rsidP="00511528">
      <w:pPr>
        <w:pStyle w:val="Pargrafdellista"/>
        <w:numPr>
          <w:ilvl w:val="1"/>
          <w:numId w:val="8"/>
        </w:numPr>
      </w:pPr>
      <w:r>
        <w:t xml:space="preserve">Indicar si aquesta importació s’ha de fer </w:t>
      </w:r>
      <w:r w:rsidR="000E6B24">
        <w:t xml:space="preserve">puntualment </w:t>
      </w:r>
      <w:r>
        <w:t xml:space="preserve">o, per cas contrari, caldrà fer-la regularment. </w:t>
      </w:r>
    </w:p>
    <w:p w14:paraId="55B5B98D" w14:textId="75604F08" w:rsidR="00660279" w:rsidRDefault="00676E19" w:rsidP="00511528">
      <w:pPr>
        <w:pStyle w:val="Ttol1"/>
      </w:pPr>
      <w:r>
        <w:t xml:space="preserve">2. </w:t>
      </w:r>
      <w:r w:rsidR="007F1F1E">
        <w:t xml:space="preserve">Importació </w:t>
      </w:r>
      <w:r w:rsidR="00890DB4">
        <w:t xml:space="preserve">provisional </w:t>
      </w:r>
      <w:r w:rsidR="00A36B34">
        <w:t xml:space="preserve">a l’entorn de </w:t>
      </w:r>
      <w:r w:rsidR="00890DB4">
        <w:t>PRE</w:t>
      </w:r>
      <w:r w:rsidR="00A36B34">
        <w:t>producció</w:t>
      </w:r>
    </w:p>
    <w:p w14:paraId="29267261" w14:textId="3C7B8C35" w:rsidR="004454D0" w:rsidRDefault="00764A30" w:rsidP="004454D0">
      <w:r w:rsidRPr="004454D0">
        <w:t xml:space="preserve">Una vegada el </w:t>
      </w:r>
      <w:r w:rsidR="00676E19" w:rsidRPr="004454D0">
        <w:rPr>
          <w:b/>
          <w:bCs/>
        </w:rPr>
        <w:t>CSUC accepti la petició</w:t>
      </w:r>
      <w:r w:rsidR="00676E19" w:rsidRPr="004454D0">
        <w:t xml:space="preserve">, </w:t>
      </w:r>
      <w:r w:rsidR="00113A50" w:rsidRPr="004454D0">
        <w:t xml:space="preserve">importarà </w:t>
      </w:r>
      <w:r w:rsidR="00AC2FF5" w:rsidRPr="004454D0">
        <w:t>la col·lecció a la instància</w:t>
      </w:r>
      <w:r w:rsidR="000E6B24">
        <w:t>/es</w:t>
      </w:r>
      <w:r w:rsidR="00AC2FF5" w:rsidRPr="004454D0">
        <w:t xml:space="preserve"> indicada</w:t>
      </w:r>
      <w:r w:rsidR="000E6B24">
        <w:t>/es</w:t>
      </w:r>
      <w:r w:rsidR="004454D0">
        <w:t xml:space="preserve"> </w:t>
      </w:r>
      <w:r w:rsidR="000E6B24">
        <w:t xml:space="preserve">a </w:t>
      </w:r>
      <w:r w:rsidR="004454D0">
        <w:t>l’entorn de PREproducció</w:t>
      </w:r>
      <w:r w:rsidR="00AC2FF5" w:rsidRPr="004454D0">
        <w:t xml:space="preserve">. </w:t>
      </w:r>
    </w:p>
    <w:p w14:paraId="7759A63B" w14:textId="50229FD8" w:rsidR="007B66E4" w:rsidRPr="004454D0" w:rsidRDefault="004454D0" w:rsidP="004454D0">
      <w:r>
        <w:t xml:space="preserve">La importació s’executarà tota en una única ubicació, i, posteriorment, es mourà a les subinstàncies corresponents. </w:t>
      </w:r>
    </w:p>
    <w:p w14:paraId="4AB4A88F" w14:textId="41EA90F5" w:rsidR="001B7668" w:rsidRPr="00B64074" w:rsidRDefault="007B66E4" w:rsidP="00B64074">
      <w:pPr>
        <w:pStyle w:val="Ttol1"/>
      </w:pPr>
      <w:r>
        <w:lastRenderedPageBreak/>
        <w:t xml:space="preserve">3. </w:t>
      </w:r>
      <w:r w:rsidR="00244C6B">
        <w:t>Revisió per part de la institució</w:t>
      </w:r>
    </w:p>
    <w:p w14:paraId="47B7120E" w14:textId="6ABE8E84" w:rsidR="004454D0" w:rsidRDefault="004454D0" w:rsidP="004454D0">
      <w:r>
        <w:t xml:space="preserve">El CSUC </w:t>
      </w:r>
      <w:r w:rsidR="00732293">
        <w:t xml:space="preserve">informarà </w:t>
      </w:r>
      <w:r>
        <w:t xml:space="preserve">a </w:t>
      </w:r>
      <w:r w:rsidR="00732293">
        <w:t>la institució</w:t>
      </w:r>
      <w:r w:rsidR="00B242B6">
        <w:t xml:space="preserve"> que </w:t>
      </w:r>
      <w:r>
        <w:t xml:space="preserve">ja pot </w:t>
      </w:r>
      <w:r w:rsidRPr="000E6B24">
        <w:rPr>
          <w:b/>
          <w:bCs/>
        </w:rPr>
        <w:t>revisar</w:t>
      </w:r>
      <w:r>
        <w:t xml:space="preserve"> la importació de metadades. </w:t>
      </w:r>
    </w:p>
    <w:p w14:paraId="03E4D753" w14:textId="4EF91904" w:rsidR="004454D0" w:rsidRDefault="004454D0" w:rsidP="004454D0">
      <w:r>
        <w:t xml:space="preserve">Aquesta revisió es farà a l’entorn de PREproducció i </w:t>
      </w:r>
      <w:r w:rsidR="000E6B24">
        <w:t xml:space="preserve">la institució </w:t>
      </w:r>
      <w:r>
        <w:t xml:space="preserve">hi accedirà a través de la VPN externa del CSUC: </w:t>
      </w:r>
    </w:p>
    <w:p w14:paraId="15D4AE63" w14:textId="4C9564BD" w:rsidR="004454D0" w:rsidRDefault="004454D0" w:rsidP="004454D0">
      <w:pPr>
        <w:pStyle w:val="Pargrafdellista"/>
        <w:numPr>
          <w:ilvl w:val="0"/>
          <w:numId w:val="20"/>
        </w:numPr>
      </w:pPr>
      <w:r w:rsidRPr="000E6B24">
        <w:rPr>
          <w:b/>
          <w:bCs/>
        </w:rPr>
        <w:t>URL</w:t>
      </w:r>
      <w:r>
        <w:t xml:space="preserve">: </w:t>
      </w:r>
      <w:hyperlink r:id="rId10" w:history="1">
        <w:r w:rsidRPr="00FE4A15">
          <w:rPr>
            <w:rStyle w:val="Enlla"/>
          </w:rPr>
          <w:t>https://vpnssl.csuc.cat:14433/</w:t>
        </w:r>
      </w:hyperlink>
      <w:r>
        <w:t xml:space="preserve"> </w:t>
      </w:r>
    </w:p>
    <w:p w14:paraId="49EE9FE8" w14:textId="6BBEA8A1" w:rsidR="004454D0" w:rsidRDefault="004454D0" w:rsidP="004454D0">
      <w:pPr>
        <w:pStyle w:val="Pargrafdellista"/>
        <w:numPr>
          <w:ilvl w:val="0"/>
          <w:numId w:val="20"/>
        </w:numPr>
      </w:pPr>
      <w:r w:rsidRPr="000E6B24">
        <w:rPr>
          <w:b/>
          <w:bCs/>
        </w:rPr>
        <w:t>Usuari</w:t>
      </w:r>
      <w:r>
        <w:t>:</w:t>
      </w:r>
      <w:r w:rsidRPr="004454D0">
        <w:t xml:space="preserve"> </w:t>
      </w:r>
      <w:r>
        <w:t>dataverse-pre</w:t>
      </w:r>
    </w:p>
    <w:p w14:paraId="0D3EE2D1" w14:textId="12EF19B4" w:rsidR="004454D0" w:rsidRDefault="004454D0" w:rsidP="004454D0">
      <w:pPr>
        <w:pStyle w:val="Pargrafdellista"/>
        <w:numPr>
          <w:ilvl w:val="0"/>
          <w:numId w:val="20"/>
        </w:numPr>
      </w:pPr>
      <w:r w:rsidRPr="000E6B24">
        <w:rPr>
          <w:b/>
          <w:bCs/>
        </w:rPr>
        <w:t>Contrasenya</w:t>
      </w:r>
      <w:r>
        <w:t>: El CSUC l’enviarà en el moment indicat</w:t>
      </w:r>
    </w:p>
    <w:p w14:paraId="14314154" w14:textId="707BD23A" w:rsidR="0038654A" w:rsidRDefault="004A01AD" w:rsidP="004454D0">
      <w:r>
        <w:t>L</w:t>
      </w:r>
      <w:r w:rsidR="006F2579">
        <w:t xml:space="preserve">a informació que es mostrarà en </w:t>
      </w:r>
      <w:r w:rsidR="000E6B24">
        <w:t xml:space="preserve">aquesta recol·lecció </w:t>
      </w:r>
      <w:r w:rsidR="006F2579">
        <w:t>és</w:t>
      </w:r>
      <w:r>
        <w:t>:</w:t>
      </w:r>
    </w:p>
    <w:p w14:paraId="505548D8" w14:textId="2B63E6B1" w:rsidR="0038654A" w:rsidRDefault="0038654A" w:rsidP="0038654A">
      <w:pPr>
        <w:pStyle w:val="Pargrafdellista"/>
        <w:numPr>
          <w:ilvl w:val="0"/>
          <w:numId w:val="21"/>
        </w:numPr>
      </w:pPr>
      <w:r>
        <w:t>T</w:t>
      </w:r>
      <w:r w:rsidR="004A01AD">
        <w:t>ítol</w:t>
      </w:r>
      <w:r w:rsidR="006F2579">
        <w:t xml:space="preserve"> </w:t>
      </w:r>
      <w:r w:rsidR="006F2579" w:rsidRPr="006F2579">
        <w:rPr>
          <w:i/>
          <w:iCs/>
        </w:rPr>
        <w:t>[dc.title]</w:t>
      </w:r>
    </w:p>
    <w:p w14:paraId="45E7529F" w14:textId="3D2F9BD0" w:rsidR="0038654A" w:rsidRDefault="0038654A" w:rsidP="0038654A">
      <w:pPr>
        <w:pStyle w:val="Pargrafdellista"/>
        <w:numPr>
          <w:ilvl w:val="0"/>
          <w:numId w:val="21"/>
        </w:numPr>
      </w:pPr>
      <w:r>
        <w:t>Autors/es</w:t>
      </w:r>
      <w:r w:rsidR="006F2579">
        <w:t xml:space="preserve"> </w:t>
      </w:r>
      <w:r w:rsidR="006F2579" w:rsidRPr="006F2579">
        <w:rPr>
          <w:i/>
          <w:iCs/>
        </w:rPr>
        <w:t>[dc.author]</w:t>
      </w:r>
    </w:p>
    <w:p w14:paraId="5BB322A2" w14:textId="41DA67D2" w:rsidR="0038654A" w:rsidRDefault="0038654A" w:rsidP="0038654A">
      <w:pPr>
        <w:pStyle w:val="Pargrafdellista"/>
        <w:numPr>
          <w:ilvl w:val="0"/>
          <w:numId w:val="21"/>
        </w:numPr>
      </w:pPr>
      <w:r>
        <w:t xml:space="preserve">Any </w:t>
      </w:r>
      <w:r w:rsidR="004A01AD">
        <w:t>d</w:t>
      </w:r>
      <w:r w:rsidR="00643F5E">
        <w:t>’inclusió a l’RDR</w:t>
      </w:r>
    </w:p>
    <w:p w14:paraId="5BE44547" w14:textId="18D8DEDD" w:rsidR="00643F5E" w:rsidRDefault="0038654A" w:rsidP="00643F5E">
      <w:pPr>
        <w:pStyle w:val="Pargrafdellista"/>
        <w:numPr>
          <w:ilvl w:val="0"/>
          <w:numId w:val="21"/>
        </w:numPr>
      </w:pPr>
      <w:r>
        <w:t>B</w:t>
      </w:r>
      <w:r w:rsidR="004A01AD">
        <w:t>reu descripció (</w:t>
      </w:r>
      <w:r>
        <w:t xml:space="preserve">només inclou </w:t>
      </w:r>
      <w:r w:rsidR="004A01AD">
        <w:t>280 caràcters)</w:t>
      </w:r>
      <w:r w:rsidR="006F2579">
        <w:t xml:space="preserve"> </w:t>
      </w:r>
      <w:r w:rsidR="006F2579" w:rsidRPr="006F2579">
        <w:rPr>
          <w:i/>
          <w:iCs/>
        </w:rPr>
        <w:t>[dc.description]</w:t>
      </w:r>
      <w:r w:rsidR="004A01AD">
        <w:t xml:space="preserve"> </w:t>
      </w:r>
    </w:p>
    <w:p w14:paraId="52EA9150" w14:textId="4785EAB7" w:rsidR="00643F5E" w:rsidRDefault="00643F5E" w:rsidP="00643F5E">
      <w:pPr>
        <w:pStyle w:val="Pargrafdellista"/>
        <w:numPr>
          <w:ilvl w:val="0"/>
          <w:numId w:val="21"/>
        </w:numPr>
      </w:pPr>
      <w:r>
        <w:t xml:space="preserve">El text informatiu: “This Dataset is haversted from our partners. Clicking the link will take you directly to the archival source of the data”. </w:t>
      </w:r>
    </w:p>
    <w:p w14:paraId="3726014E" w14:textId="77777777" w:rsidR="006F2579" w:rsidRDefault="006F2579" w:rsidP="006F2579">
      <w:pPr>
        <w:keepNext/>
      </w:pPr>
      <w:r w:rsidRPr="006F2579">
        <w:rPr>
          <w:noProof/>
        </w:rPr>
        <w:drawing>
          <wp:inline distT="0" distB="0" distL="0" distR="0" wp14:anchorId="4DD91E20" wp14:editId="469E9567">
            <wp:extent cx="5579745" cy="1257300"/>
            <wp:effectExtent l="0" t="0" r="1905" b="0"/>
            <wp:docPr id="2" name="Imagen 2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8F008" w14:textId="21F8038C" w:rsidR="006F2579" w:rsidRDefault="006F2579" w:rsidP="006F2579">
      <w:pPr>
        <w:pStyle w:val="Llegenda"/>
      </w:pPr>
      <w:r>
        <w:t xml:space="preserve">Il·lustració </w:t>
      </w:r>
      <w:fldSimple w:instr=" SEQ Il·lustració \* ARABIC ">
        <w:r w:rsidR="003F2FBC">
          <w:rPr>
            <w:noProof/>
          </w:rPr>
          <w:t>1</w:t>
        </w:r>
      </w:fldSimple>
      <w:r>
        <w:t>. Exemple d’un dataset importat des d’un repositori institucional a l’RDR mitjançant el protocol OAI-PMH</w:t>
      </w:r>
    </w:p>
    <w:p w14:paraId="690C2B14" w14:textId="22C3877B" w:rsidR="006F2579" w:rsidRDefault="00643F5E" w:rsidP="004454D0">
      <w:r>
        <w:t xml:space="preserve">A tenir en compte: </w:t>
      </w:r>
    </w:p>
    <w:p w14:paraId="54E57256" w14:textId="58785DE2" w:rsidR="0038654A" w:rsidRDefault="00643F5E" w:rsidP="004454D0">
      <w:pPr>
        <w:pStyle w:val="Pargrafdellista"/>
        <w:numPr>
          <w:ilvl w:val="0"/>
          <w:numId w:val="22"/>
        </w:numPr>
      </w:pPr>
      <w:r>
        <w:t xml:space="preserve">En el cas </w:t>
      </w:r>
      <w:r w:rsidR="004A01AD">
        <w:t xml:space="preserve">que </w:t>
      </w:r>
      <w:r>
        <w:t>un camp concret dels mostrats tingui múltiples metadades associades, només s’importarà la primera que aparegui en el protocol de sortida.</w:t>
      </w:r>
    </w:p>
    <w:p w14:paraId="3E7EC8F1" w14:textId="40872C49" w:rsidR="001B5FF3" w:rsidRPr="00B64074" w:rsidRDefault="001B5FF3" w:rsidP="001B5FF3">
      <w:pPr>
        <w:pStyle w:val="Ttol1"/>
      </w:pPr>
      <w:r>
        <w:t xml:space="preserve">4. Importació </w:t>
      </w:r>
      <w:r w:rsidR="00890DB4">
        <w:t xml:space="preserve">final </w:t>
      </w:r>
      <w:r>
        <w:t>a</w:t>
      </w:r>
      <w:r w:rsidR="00890DB4">
        <w:t xml:space="preserve"> l’RDR</w:t>
      </w:r>
    </w:p>
    <w:p w14:paraId="495CA36E" w14:textId="0A504DA9" w:rsidR="001B5FF3" w:rsidRDefault="00890DB4" w:rsidP="004454D0">
      <w:r>
        <w:t>U</w:t>
      </w:r>
      <w:r w:rsidR="001B5FF3">
        <w:t xml:space="preserve">n cop </w:t>
      </w:r>
      <w:r>
        <w:t>la institució accepti la importació a l’entorn de PREproducció, el CSUC repetirà el procés a l’RDR</w:t>
      </w:r>
      <w:r w:rsidR="00F645CF">
        <w:t>.</w:t>
      </w:r>
    </w:p>
    <w:p w14:paraId="466ED40E" w14:textId="77777777" w:rsidR="00F645CF" w:rsidRDefault="00F645CF" w:rsidP="004454D0"/>
    <w:p w14:paraId="75AFC526" w14:textId="5A5A6B1F" w:rsidR="004A01AD" w:rsidRDefault="004A01AD" w:rsidP="004454D0"/>
    <w:sectPr w:rsidR="004A01AD" w:rsidSect="003413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8" w:right="1418" w:bottom="1400" w:left="1701" w:header="7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8467" w14:textId="77777777" w:rsidR="00745D6E" w:rsidRDefault="00745D6E" w:rsidP="004454D0">
      <w:r>
        <w:separator/>
      </w:r>
    </w:p>
  </w:endnote>
  <w:endnote w:type="continuationSeparator" w:id="0">
    <w:p w14:paraId="773D358E" w14:textId="77777777" w:rsidR="00745D6E" w:rsidRDefault="00745D6E" w:rsidP="0044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797D" w14:textId="77777777" w:rsidR="00341334" w:rsidRPr="00341334" w:rsidRDefault="00341334" w:rsidP="00341334">
    <w:pPr>
      <w:pStyle w:val="Peu"/>
    </w:pPr>
    <w:r w:rsidRPr="000248A4">
      <w:rPr>
        <w:b/>
        <w:spacing w:val="40"/>
      </w:rPr>
      <w:fldChar w:fldCharType="begin"/>
    </w:r>
    <w:r w:rsidRPr="000248A4">
      <w:rPr>
        <w:b/>
        <w:spacing w:val="40"/>
      </w:rPr>
      <w:instrText>PAGE   \* MERGEFORMAT</w:instrText>
    </w:r>
    <w:r w:rsidRPr="000248A4">
      <w:rPr>
        <w:b/>
        <w:spacing w:val="40"/>
      </w:rPr>
      <w:fldChar w:fldCharType="separate"/>
    </w:r>
    <w:r w:rsidR="008B0C65" w:rsidRPr="008B0C65">
      <w:rPr>
        <w:b/>
        <w:noProof/>
        <w:spacing w:val="40"/>
        <w:lang w:val="es-ES"/>
      </w:rPr>
      <w:t>2</w:t>
    </w:r>
    <w:r w:rsidRPr="000248A4">
      <w:rPr>
        <w:b/>
        <w:spacing w:val="40"/>
      </w:rPr>
      <w:fldChar w:fldCharType="end"/>
    </w:r>
    <w:r w:rsidRPr="000248A4">
      <w:rPr>
        <w:spacing w:val="40"/>
      </w:rPr>
      <w:t>/</w:t>
    </w:r>
    <w:r w:rsidRPr="00985C69">
      <w:rPr>
        <w:spacing w:val="40"/>
      </w:rPr>
      <w:fldChar w:fldCharType="begin"/>
    </w:r>
    <w:r w:rsidRPr="00985C69">
      <w:rPr>
        <w:spacing w:val="40"/>
      </w:rPr>
      <w:instrText xml:space="preserve"> NUMPAGES </w:instrText>
    </w:r>
    <w:r w:rsidRPr="00985C69">
      <w:rPr>
        <w:spacing w:val="40"/>
      </w:rPr>
      <w:fldChar w:fldCharType="separate"/>
    </w:r>
    <w:r w:rsidR="008B0C65">
      <w:rPr>
        <w:noProof/>
        <w:spacing w:val="40"/>
      </w:rPr>
      <w:t>2</w:t>
    </w:r>
    <w:r w:rsidRPr="00985C69">
      <w:rPr>
        <w:spacing w:val="4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11197" w14:textId="77777777" w:rsidR="004C3F80" w:rsidRPr="004C3F80" w:rsidRDefault="004C3F80" w:rsidP="004C3F80">
    <w:pPr>
      <w:pStyle w:val="Peu"/>
    </w:pPr>
    <w:r w:rsidRPr="000248A4">
      <w:rPr>
        <w:b/>
        <w:spacing w:val="40"/>
      </w:rPr>
      <w:fldChar w:fldCharType="begin"/>
    </w:r>
    <w:r w:rsidRPr="000248A4">
      <w:rPr>
        <w:b/>
        <w:spacing w:val="40"/>
      </w:rPr>
      <w:instrText>PAGE   \* MERGEFORMAT</w:instrText>
    </w:r>
    <w:r w:rsidRPr="000248A4">
      <w:rPr>
        <w:b/>
        <w:spacing w:val="40"/>
      </w:rPr>
      <w:fldChar w:fldCharType="separate"/>
    </w:r>
    <w:r w:rsidR="008B0C65" w:rsidRPr="008B0C65">
      <w:rPr>
        <w:b/>
        <w:noProof/>
        <w:spacing w:val="40"/>
        <w:lang w:val="es-ES"/>
      </w:rPr>
      <w:t>3</w:t>
    </w:r>
    <w:r w:rsidRPr="000248A4">
      <w:rPr>
        <w:b/>
        <w:spacing w:val="40"/>
      </w:rPr>
      <w:fldChar w:fldCharType="end"/>
    </w:r>
    <w:r w:rsidRPr="000248A4">
      <w:rPr>
        <w:spacing w:val="40"/>
      </w:rPr>
      <w:t>/</w:t>
    </w:r>
    <w:r w:rsidRPr="00985C69">
      <w:rPr>
        <w:spacing w:val="40"/>
      </w:rPr>
      <w:fldChar w:fldCharType="begin"/>
    </w:r>
    <w:r w:rsidRPr="00985C69">
      <w:rPr>
        <w:spacing w:val="40"/>
      </w:rPr>
      <w:instrText xml:space="preserve"> NUMPAGES </w:instrText>
    </w:r>
    <w:r w:rsidRPr="00985C69">
      <w:rPr>
        <w:spacing w:val="40"/>
      </w:rPr>
      <w:fldChar w:fldCharType="separate"/>
    </w:r>
    <w:r w:rsidR="008B0C65">
      <w:rPr>
        <w:noProof/>
        <w:spacing w:val="40"/>
      </w:rPr>
      <w:t>3</w:t>
    </w:r>
    <w:r w:rsidRPr="00985C69">
      <w:rPr>
        <w:spacing w:val="4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FB7B" w14:textId="77777777" w:rsidR="001C3E82" w:rsidRDefault="002C58F0" w:rsidP="004454D0">
    <w:pPr>
      <w:pStyle w:val="Grfica"/>
    </w:pPr>
    <w:r>
      <w:rPr>
        <w:noProof/>
      </w:rPr>
      <w:drawing>
        <wp:inline distT="0" distB="0" distL="0" distR="0" wp14:anchorId="465713E9" wp14:editId="15A3BB4C">
          <wp:extent cx="5579745" cy="233045"/>
          <wp:effectExtent l="0" t="0" r="190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u CSUC per als inform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9745" cy="233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1212" w14:textId="77777777" w:rsidR="00745D6E" w:rsidRDefault="00745D6E" w:rsidP="004454D0">
      <w:r>
        <w:separator/>
      </w:r>
    </w:p>
  </w:footnote>
  <w:footnote w:type="continuationSeparator" w:id="0">
    <w:p w14:paraId="58D83590" w14:textId="77777777" w:rsidR="00745D6E" w:rsidRDefault="00745D6E" w:rsidP="00445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5D95" w14:textId="77777777" w:rsidR="00341334" w:rsidRDefault="002C58F0" w:rsidP="004454D0">
    <w:pPr>
      <w:pStyle w:val="Capaler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D9E9452" wp14:editId="77AD0393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871200" cy="306000"/>
          <wp:effectExtent l="0" t="0" r="5715" b="0"/>
          <wp:wrapNone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a CSUC per a document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0FFB2" w14:textId="77777777" w:rsidR="004C3F80" w:rsidRDefault="002C58F0" w:rsidP="004454D0">
    <w:pPr>
      <w:pStyle w:val="Capaler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36F0CEC" wp14:editId="164F9094">
          <wp:simplePos x="0" y="0"/>
          <wp:positionH relativeFrom="page">
            <wp:posOffset>1080135</wp:posOffset>
          </wp:positionH>
          <wp:positionV relativeFrom="page">
            <wp:posOffset>431800</wp:posOffset>
          </wp:positionV>
          <wp:extent cx="871200" cy="306000"/>
          <wp:effectExtent l="0" t="0" r="5715" b="0"/>
          <wp:wrapNone/>
          <wp:docPr id="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a CSUC per a document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BA85" w14:textId="77777777" w:rsidR="00262DAF" w:rsidRPr="00262DAF" w:rsidRDefault="007A63CD" w:rsidP="004454D0">
    <w:pPr>
      <w:pStyle w:val="Capalera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56A4540" wp14:editId="58EF66AA">
          <wp:simplePos x="0" y="0"/>
          <wp:positionH relativeFrom="page">
            <wp:posOffset>5364480</wp:posOffset>
          </wp:positionH>
          <wp:positionV relativeFrom="page">
            <wp:posOffset>396240</wp:posOffset>
          </wp:positionV>
          <wp:extent cx="1317600" cy="612000"/>
          <wp:effectExtent l="0" t="0" r="0" b="0"/>
          <wp:wrapNone/>
          <wp:docPr id="1" name="Imagen 1" descr="Un dibujo animado con letr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Un dibujo animado con letras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58F0">
      <w:rPr>
        <w:noProof/>
      </w:rPr>
      <w:drawing>
        <wp:anchor distT="0" distB="0" distL="114300" distR="114300" simplePos="0" relativeHeight="251662336" behindDoc="0" locked="0" layoutInCell="1" allowOverlap="1" wp14:anchorId="73426D5C" wp14:editId="566A47F3">
          <wp:simplePos x="0" y="0"/>
          <wp:positionH relativeFrom="page">
            <wp:posOffset>1080135</wp:posOffset>
          </wp:positionH>
          <wp:positionV relativeFrom="page">
            <wp:posOffset>431800</wp:posOffset>
          </wp:positionV>
          <wp:extent cx="2541600" cy="460800"/>
          <wp:effectExtent l="0" t="0" r="0" b="0"/>
          <wp:wrapNone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 CSUC per a document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1600" cy="46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670B7"/>
    <w:multiLevelType w:val="hybridMultilevel"/>
    <w:tmpl w:val="D450AD56"/>
    <w:lvl w:ilvl="0" w:tplc="BD88C3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822B0"/>
    <w:multiLevelType w:val="hybridMultilevel"/>
    <w:tmpl w:val="0B38A61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E5B"/>
    <w:multiLevelType w:val="hybridMultilevel"/>
    <w:tmpl w:val="24B0D6E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355F9"/>
    <w:multiLevelType w:val="hybridMultilevel"/>
    <w:tmpl w:val="E738156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56213"/>
    <w:multiLevelType w:val="hybridMultilevel"/>
    <w:tmpl w:val="5A641A20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B61319"/>
    <w:multiLevelType w:val="hybridMultilevel"/>
    <w:tmpl w:val="9802152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926CE3"/>
    <w:multiLevelType w:val="hybridMultilevel"/>
    <w:tmpl w:val="C91E2F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BB10F48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32B57"/>
    <w:multiLevelType w:val="hybridMultilevel"/>
    <w:tmpl w:val="A5B20F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31A83"/>
    <w:multiLevelType w:val="multilevel"/>
    <w:tmpl w:val="F320A2A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Garamond" w:eastAsiaTheme="minorHAnsi" w:hAnsi="Garamond" w:cstheme="minorBidi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7BC1AB2"/>
    <w:multiLevelType w:val="hybridMultilevel"/>
    <w:tmpl w:val="3EBC1654"/>
    <w:lvl w:ilvl="0" w:tplc="040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C100A44"/>
    <w:multiLevelType w:val="hybridMultilevel"/>
    <w:tmpl w:val="0AB05F50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550CF8"/>
    <w:multiLevelType w:val="hybridMultilevel"/>
    <w:tmpl w:val="588A0108"/>
    <w:lvl w:ilvl="0" w:tplc="D3AE4134">
      <w:start w:val="1"/>
      <w:numFmt w:val="decimal"/>
      <w:pStyle w:val="Figura"/>
      <w:lvlText w:val="Figura %1.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A6D16"/>
    <w:multiLevelType w:val="hybridMultilevel"/>
    <w:tmpl w:val="56E4F24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A1CDA"/>
    <w:multiLevelType w:val="hybridMultilevel"/>
    <w:tmpl w:val="B3D6C4E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1F14B5"/>
    <w:multiLevelType w:val="hybridMultilevel"/>
    <w:tmpl w:val="30B4BCD2"/>
    <w:lvl w:ilvl="0" w:tplc="9D183FAC">
      <w:start w:val="1"/>
      <w:numFmt w:val="decimal"/>
      <w:pStyle w:val="Ttol6"/>
      <w:lvlText w:val="Article 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B3D3E"/>
    <w:multiLevelType w:val="hybridMultilevel"/>
    <w:tmpl w:val="3F3A04D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563830"/>
    <w:multiLevelType w:val="hybridMultilevel"/>
    <w:tmpl w:val="A40CD5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A3B58"/>
    <w:multiLevelType w:val="hybridMultilevel"/>
    <w:tmpl w:val="F3328C6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48E848">
      <w:numFmt w:val="bullet"/>
      <w:lvlText w:val="•"/>
      <w:lvlJc w:val="left"/>
      <w:pPr>
        <w:ind w:left="1790" w:hanging="710"/>
      </w:pPr>
      <w:rPr>
        <w:rFonts w:ascii="Garamond" w:eastAsiaTheme="minorHAnsi" w:hAnsi="Garamond" w:cstheme="minorBidi" w:hint="default"/>
      </w:rPr>
    </w:lvl>
    <w:lvl w:ilvl="2" w:tplc="18A84E70">
      <w:numFmt w:val="bullet"/>
      <w:lvlText w:val="–"/>
      <w:lvlJc w:val="left"/>
      <w:pPr>
        <w:ind w:left="2510" w:hanging="710"/>
      </w:pPr>
      <w:rPr>
        <w:rFonts w:ascii="Garamond" w:eastAsiaTheme="minorHAnsi" w:hAnsi="Garamond" w:cstheme="minorBidi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15521"/>
    <w:multiLevelType w:val="hybridMultilevel"/>
    <w:tmpl w:val="19B8F72C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D423E"/>
    <w:multiLevelType w:val="hybridMultilevel"/>
    <w:tmpl w:val="EF402962"/>
    <w:lvl w:ilvl="0" w:tplc="1D549C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0AA3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625508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EFD2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040F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50D4A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FA4D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E289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1271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60558"/>
    <w:multiLevelType w:val="hybridMultilevel"/>
    <w:tmpl w:val="5F162DA6"/>
    <w:lvl w:ilvl="0" w:tplc="040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11125732">
    <w:abstractNumId w:val="11"/>
  </w:num>
  <w:num w:numId="2" w16cid:durableId="783428603">
    <w:abstractNumId w:val="5"/>
  </w:num>
  <w:num w:numId="3" w16cid:durableId="67307001">
    <w:abstractNumId w:val="14"/>
  </w:num>
  <w:num w:numId="4" w16cid:durableId="1204752616">
    <w:abstractNumId w:val="14"/>
    <w:lvlOverride w:ilvl="0">
      <w:startOverride w:val="1"/>
    </w:lvlOverride>
  </w:num>
  <w:num w:numId="5" w16cid:durableId="2015254091">
    <w:abstractNumId w:val="18"/>
  </w:num>
  <w:num w:numId="6" w16cid:durableId="980882801">
    <w:abstractNumId w:val="12"/>
  </w:num>
  <w:num w:numId="7" w16cid:durableId="1620641665">
    <w:abstractNumId w:val="17"/>
  </w:num>
  <w:num w:numId="8" w16cid:durableId="312956603">
    <w:abstractNumId w:val="10"/>
  </w:num>
  <w:num w:numId="9" w16cid:durableId="1917013292">
    <w:abstractNumId w:val="6"/>
  </w:num>
  <w:num w:numId="10" w16cid:durableId="1312490795">
    <w:abstractNumId w:val="9"/>
  </w:num>
  <w:num w:numId="11" w16cid:durableId="1369337194">
    <w:abstractNumId w:val="8"/>
  </w:num>
  <w:num w:numId="12" w16cid:durableId="2122844460">
    <w:abstractNumId w:val="13"/>
  </w:num>
  <w:num w:numId="13" w16cid:durableId="107241051">
    <w:abstractNumId w:val="2"/>
  </w:num>
  <w:num w:numId="14" w16cid:durableId="472528616">
    <w:abstractNumId w:val="15"/>
  </w:num>
  <w:num w:numId="15" w16cid:durableId="1494299745">
    <w:abstractNumId w:val="16"/>
  </w:num>
  <w:num w:numId="16" w16cid:durableId="391587546">
    <w:abstractNumId w:val="20"/>
  </w:num>
  <w:num w:numId="17" w16cid:durableId="1308823401">
    <w:abstractNumId w:val="19"/>
  </w:num>
  <w:num w:numId="18" w16cid:durableId="730083063">
    <w:abstractNumId w:val="4"/>
  </w:num>
  <w:num w:numId="19" w16cid:durableId="602609554">
    <w:abstractNumId w:val="0"/>
  </w:num>
  <w:num w:numId="20" w16cid:durableId="645744901">
    <w:abstractNumId w:val="1"/>
  </w:num>
  <w:num w:numId="21" w16cid:durableId="938753579">
    <w:abstractNumId w:val="7"/>
  </w:num>
  <w:num w:numId="22" w16cid:durableId="2034305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FF"/>
    <w:rsid w:val="00012290"/>
    <w:rsid w:val="000248A4"/>
    <w:rsid w:val="0003010B"/>
    <w:rsid w:val="00032BB8"/>
    <w:rsid w:val="00032E85"/>
    <w:rsid w:val="000437EF"/>
    <w:rsid w:val="00046D0B"/>
    <w:rsid w:val="00047321"/>
    <w:rsid w:val="0007425F"/>
    <w:rsid w:val="00096A55"/>
    <w:rsid w:val="000E6B24"/>
    <w:rsid w:val="00113A50"/>
    <w:rsid w:val="00122DC9"/>
    <w:rsid w:val="001457EB"/>
    <w:rsid w:val="00164ED9"/>
    <w:rsid w:val="00166E8A"/>
    <w:rsid w:val="00171B49"/>
    <w:rsid w:val="00177281"/>
    <w:rsid w:val="00181652"/>
    <w:rsid w:val="001A521E"/>
    <w:rsid w:val="001B5FF3"/>
    <w:rsid w:val="001B7668"/>
    <w:rsid w:val="001C3E82"/>
    <w:rsid w:val="001F2F4B"/>
    <w:rsid w:val="002024F9"/>
    <w:rsid w:val="00206EC9"/>
    <w:rsid w:val="002077B2"/>
    <w:rsid w:val="002231D3"/>
    <w:rsid w:val="00244C6B"/>
    <w:rsid w:val="00256877"/>
    <w:rsid w:val="00262DAF"/>
    <w:rsid w:val="0026783E"/>
    <w:rsid w:val="002907B0"/>
    <w:rsid w:val="002B7B94"/>
    <w:rsid w:val="002C58F0"/>
    <w:rsid w:val="002C76BF"/>
    <w:rsid w:val="002C7AC8"/>
    <w:rsid w:val="002F5072"/>
    <w:rsid w:val="0030305E"/>
    <w:rsid w:val="00307711"/>
    <w:rsid w:val="003145ED"/>
    <w:rsid w:val="00317992"/>
    <w:rsid w:val="00341334"/>
    <w:rsid w:val="00342530"/>
    <w:rsid w:val="00351849"/>
    <w:rsid w:val="00384593"/>
    <w:rsid w:val="0038654A"/>
    <w:rsid w:val="003945F7"/>
    <w:rsid w:val="00397056"/>
    <w:rsid w:val="003B07D3"/>
    <w:rsid w:val="003D1A88"/>
    <w:rsid w:val="003E5B3B"/>
    <w:rsid w:val="003E67AE"/>
    <w:rsid w:val="003F2FBC"/>
    <w:rsid w:val="003F40F8"/>
    <w:rsid w:val="003F6976"/>
    <w:rsid w:val="00400600"/>
    <w:rsid w:val="004031BE"/>
    <w:rsid w:val="0040393D"/>
    <w:rsid w:val="00413290"/>
    <w:rsid w:val="004243F5"/>
    <w:rsid w:val="0042634F"/>
    <w:rsid w:val="004360D7"/>
    <w:rsid w:val="004454D0"/>
    <w:rsid w:val="004542E8"/>
    <w:rsid w:val="0046489D"/>
    <w:rsid w:val="00485871"/>
    <w:rsid w:val="004A01AD"/>
    <w:rsid w:val="004A74CE"/>
    <w:rsid w:val="004B2B94"/>
    <w:rsid w:val="004C3F80"/>
    <w:rsid w:val="004F75C0"/>
    <w:rsid w:val="00511528"/>
    <w:rsid w:val="00522A60"/>
    <w:rsid w:val="00530CE9"/>
    <w:rsid w:val="0055716A"/>
    <w:rsid w:val="005677B3"/>
    <w:rsid w:val="005701C0"/>
    <w:rsid w:val="00575C9C"/>
    <w:rsid w:val="00582008"/>
    <w:rsid w:val="00591E25"/>
    <w:rsid w:val="00595507"/>
    <w:rsid w:val="005A08CC"/>
    <w:rsid w:val="005D0A95"/>
    <w:rsid w:val="005E1611"/>
    <w:rsid w:val="005E5965"/>
    <w:rsid w:val="005F4E9C"/>
    <w:rsid w:val="006219C6"/>
    <w:rsid w:val="00632AF9"/>
    <w:rsid w:val="00643F5E"/>
    <w:rsid w:val="00657024"/>
    <w:rsid w:val="00660279"/>
    <w:rsid w:val="00676E19"/>
    <w:rsid w:val="00683D71"/>
    <w:rsid w:val="00683EEF"/>
    <w:rsid w:val="00694FE0"/>
    <w:rsid w:val="006B0B05"/>
    <w:rsid w:val="006B1C73"/>
    <w:rsid w:val="006E03C1"/>
    <w:rsid w:val="006E5BD8"/>
    <w:rsid w:val="006F2579"/>
    <w:rsid w:val="007040A2"/>
    <w:rsid w:val="00732293"/>
    <w:rsid w:val="00745D6E"/>
    <w:rsid w:val="00745F25"/>
    <w:rsid w:val="00764A30"/>
    <w:rsid w:val="007A63CD"/>
    <w:rsid w:val="007B14DE"/>
    <w:rsid w:val="007B1BA7"/>
    <w:rsid w:val="007B5E08"/>
    <w:rsid w:val="007B66E4"/>
    <w:rsid w:val="007C4330"/>
    <w:rsid w:val="007C7BD5"/>
    <w:rsid w:val="007F1F1E"/>
    <w:rsid w:val="008451B9"/>
    <w:rsid w:val="00856FD9"/>
    <w:rsid w:val="00881E65"/>
    <w:rsid w:val="00890DB4"/>
    <w:rsid w:val="00894471"/>
    <w:rsid w:val="008B0C65"/>
    <w:rsid w:val="008D2684"/>
    <w:rsid w:val="00902095"/>
    <w:rsid w:val="00903F29"/>
    <w:rsid w:val="0092239E"/>
    <w:rsid w:val="00953A10"/>
    <w:rsid w:val="00957678"/>
    <w:rsid w:val="0098004C"/>
    <w:rsid w:val="00982171"/>
    <w:rsid w:val="0099502B"/>
    <w:rsid w:val="009A1742"/>
    <w:rsid w:val="009F5C6E"/>
    <w:rsid w:val="00A02C5E"/>
    <w:rsid w:val="00A3337E"/>
    <w:rsid w:val="00A35C9E"/>
    <w:rsid w:val="00A36B34"/>
    <w:rsid w:val="00A44279"/>
    <w:rsid w:val="00A61BC1"/>
    <w:rsid w:val="00A62DD2"/>
    <w:rsid w:val="00A82AF6"/>
    <w:rsid w:val="00AC1E97"/>
    <w:rsid w:val="00AC2FF5"/>
    <w:rsid w:val="00AD75CE"/>
    <w:rsid w:val="00AE50C1"/>
    <w:rsid w:val="00AE7D6E"/>
    <w:rsid w:val="00AF09F9"/>
    <w:rsid w:val="00AF3D89"/>
    <w:rsid w:val="00B010AC"/>
    <w:rsid w:val="00B1251C"/>
    <w:rsid w:val="00B1493B"/>
    <w:rsid w:val="00B242B6"/>
    <w:rsid w:val="00B2646E"/>
    <w:rsid w:val="00B45745"/>
    <w:rsid w:val="00B46B00"/>
    <w:rsid w:val="00B47A40"/>
    <w:rsid w:val="00B542DE"/>
    <w:rsid w:val="00B61F0D"/>
    <w:rsid w:val="00B64074"/>
    <w:rsid w:val="00B66B5D"/>
    <w:rsid w:val="00B85598"/>
    <w:rsid w:val="00B92D98"/>
    <w:rsid w:val="00B96435"/>
    <w:rsid w:val="00BF3C95"/>
    <w:rsid w:val="00C07039"/>
    <w:rsid w:val="00C151A4"/>
    <w:rsid w:val="00C20316"/>
    <w:rsid w:val="00C239FC"/>
    <w:rsid w:val="00C341FD"/>
    <w:rsid w:val="00C409C3"/>
    <w:rsid w:val="00CC39FE"/>
    <w:rsid w:val="00CE251F"/>
    <w:rsid w:val="00CE49E1"/>
    <w:rsid w:val="00CF79CE"/>
    <w:rsid w:val="00CF7D28"/>
    <w:rsid w:val="00D029B1"/>
    <w:rsid w:val="00D15C9F"/>
    <w:rsid w:val="00D41CD4"/>
    <w:rsid w:val="00D60B5B"/>
    <w:rsid w:val="00D63DFF"/>
    <w:rsid w:val="00D767D2"/>
    <w:rsid w:val="00DA6E90"/>
    <w:rsid w:val="00DB0174"/>
    <w:rsid w:val="00DC65E7"/>
    <w:rsid w:val="00DD41A7"/>
    <w:rsid w:val="00DE7484"/>
    <w:rsid w:val="00DF4EF8"/>
    <w:rsid w:val="00E0048E"/>
    <w:rsid w:val="00E45CF3"/>
    <w:rsid w:val="00E460FA"/>
    <w:rsid w:val="00E46D13"/>
    <w:rsid w:val="00E60DEC"/>
    <w:rsid w:val="00E63E58"/>
    <w:rsid w:val="00E91621"/>
    <w:rsid w:val="00E929FD"/>
    <w:rsid w:val="00EA06A9"/>
    <w:rsid w:val="00ED0FE2"/>
    <w:rsid w:val="00EE73C1"/>
    <w:rsid w:val="00EF477D"/>
    <w:rsid w:val="00F06E1C"/>
    <w:rsid w:val="00F337E6"/>
    <w:rsid w:val="00F33FFF"/>
    <w:rsid w:val="00F53956"/>
    <w:rsid w:val="00F548AC"/>
    <w:rsid w:val="00F64389"/>
    <w:rsid w:val="00F645CF"/>
    <w:rsid w:val="00F73DCA"/>
    <w:rsid w:val="00F75F62"/>
    <w:rsid w:val="00F976BF"/>
    <w:rsid w:val="00FA734A"/>
    <w:rsid w:val="00F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E0429"/>
  <w15:docId w15:val="{56F28395-E4A7-4095-8D5F-C095E26C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B24"/>
    <w:pPr>
      <w:spacing w:after="120" w:line="240" w:lineRule="auto"/>
      <w:jc w:val="both"/>
    </w:pPr>
    <w:rPr>
      <w:rFonts w:ascii="Garamond" w:hAnsi="Garamond" w:cs="Times New Roman"/>
      <w:sz w:val="24"/>
      <w:szCs w:val="24"/>
      <w:lang w:eastAsia="ca-ES"/>
    </w:rPr>
  </w:style>
  <w:style w:type="paragraph" w:styleId="Ttol1">
    <w:name w:val="heading 1"/>
    <w:next w:val="Normal"/>
    <w:link w:val="Ttol1Car"/>
    <w:uiPriority w:val="9"/>
    <w:qFormat/>
    <w:rsid w:val="005A08CC"/>
    <w:pPr>
      <w:keepNext/>
      <w:keepLines/>
      <w:pBdr>
        <w:bottom w:val="single" w:sz="4" w:space="9" w:color="2A7886"/>
      </w:pBdr>
      <w:spacing w:before="600" w:after="300" w:line="300" w:lineRule="exact"/>
      <w:outlineLvl w:val="0"/>
    </w:pPr>
    <w:rPr>
      <w:rFonts w:ascii="Arial" w:eastAsiaTheme="majorEastAsia" w:hAnsi="Arial" w:cstheme="majorBidi"/>
      <w:b/>
      <w:bCs/>
      <w:color w:val="2A7886"/>
      <w:sz w:val="32"/>
      <w:szCs w:val="28"/>
    </w:rPr>
  </w:style>
  <w:style w:type="paragraph" w:styleId="Ttol2">
    <w:name w:val="heading 2"/>
    <w:basedOn w:val="Ttol1"/>
    <w:next w:val="Normal"/>
    <w:link w:val="Ttol2Car"/>
    <w:uiPriority w:val="9"/>
    <w:unhideWhenUsed/>
    <w:qFormat/>
    <w:rsid w:val="005A08CC"/>
    <w:pPr>
      <w:pBdr>
        <w:bottom w:val="none" w:sz="0" w:space="0" w:color="auto"/>
      </w:pBdr>
      <w:outlineLvl w:val="1"/>
    </w:pPr>
    <w:rPr>
      <w:bCs w:val="0"/>
      <w:color w:val="auto"/>
      <w:sz w:val="28"/>
      <w:szCs w:val="26"/>
    </w:rPr>
  </w:style>
  <w:style w:type="paragraph" w:styleId="Ttol3">
    <w:name w:val="heading 3"/>
    <w:basedOn w:val="Ttol2"/>
    <w:next w:val="Normal"/>
    <w:link w:val="Ttol3Car"/>
    <w:uiPriority w:val="9"/>
    <w:unhideWhenUsed/>
    <w:qFormat/>
    <w:rsid w:val="005A08CC"/>
    <w:pPr>
      <w:outlineLvl w:val="2"/>
    </w:pPr>
    <w:rPr>
      <w:bCs/>
      <w:sz w:val="24"/>
    </w:rPr>
  </w:style>
  <w:style w:type="paragraph" w:styleId="Ttol4">
    <w:name w:val="heading 4"/>
    <w:basedOn w:val="Ttol3"/>
    <w:next w:val="Normal"/>
    <w:link w:val="Ttol4Car"/>
    <w:uiPriority w:val="9"/>
    <w:unhideWhenUsed/>
    <w:qFormat/>
    <w:rsid w:val="005A08CC"/>
    <w:pPr>
      <w:outlineLvl w:val="3"/>
    </w:pPr>
    <w:rPr>
      <w:bCs w:val="0"/>
      <w:iCs/>
      <w:sz w:val="22"/>
    </w:rPr>
  </w:style>
  <w:style w:type="paragraph" w:styleId="Ttol5">
    <w:name w:val="heading 5"/>
    <w:basedOn w:val="Ttol4"/>
    <w:next w:val="Normal"/>
    <w:link w:val="Ttol5Car"/>
    <w:uiPriority w:val="9"/>
    <w:unhideWhenUsed/>
    <w:qFormat/>
    <w:rsid w:val="005A08CC"/>
    <w:pPr>
      <w:outlineLvl w:val="4"/>
    </w:pPr>
    <w:rPr>
      <w:b w:val="0"/>
    </w:rPr>
  </w:style>
  <w:style w:type="paragraph" w:styleId="Ttol6">
    <w:name w:val="heading 6"/>
    <w:basedOn w:val="Ttol4"/>
    <w:next w:val="Normal"/>
    <w:link w:val="Ttol6Car"/>
    <w:uiPriority w:val="9"/>
    <w:unhideWhenUsed/>
    <w:qFormat/>
    <w:rsid w:val="003F40F8"/>
    <w:pPr>
      <w:numPr>
        <w:numId w:val="3"/>
      </w:numPr>
      <w:tabs>
        <w:tab w:val="left" w:pos="1077"/>
      </w:tabs>
      <w:spacing w:before="300"/>
      <w:outlineLvl w:val="5"/>
    </w:pPr>
    <w:rPr>
      <w:iCs w:val="0"/>
      <w:sz w:val="20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rsid w:val="003F40F8"/>
    <w:pPr>
      <w:keepNext/>
      <w:keepLines/>
      <w:spacing w:before="200" w:line="30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A08CC"/>
    <w:rPr>
      <w:rFonts w:ascii="Arial" w:eastAsiaTheme="majorEastAsia" w:hAnsi="Arial" w:cstheme="majorBidi"/>
      <w:b/>
      <w:bCs/>
      <w:color w:val="2A7886"/>
      <w:sz w:val="32"/>
      <w:szCs w:val="28"/>
    </w:rPr>
  </w:style>
  <w:style w:type="character" w:customStyle="1" w:styleId="Ttol2Car">
    <w:name w:val="Títol 2 Car"/>
    <w:basedOn w:val="Lletraperdefectedelpargraf"/>
    <w:link w:val="Ttol2"/>
    <w:uiPriority w:val="9"/>
    <w:rsid w:val="005A08CC"/>
    <w:rPr>
      <w:rFonts w:ascii="Arial" w:eastAsiaTheme="majorEastAsia" w:hAnsi="Arial" w:cstheme="majorBidi"/>
      <w:b/>
      <w:sz w:val="28"/>
      <w:szCs w:val="26"/>
    </w:rPr>
  </w:style>
  <w:style w:type="character" w:customStyle="1" w:styleId="Ttol3Car">
    <w:name w:val="Títol 3 Car"/>
    <w:basedOn w:val="Lletraperdefectedelpargraf"/>
    <w:link w:val="Ttol3"/>
    <w:uiPriority w:val="9"/>
    <w:rsid w:val="005A08CC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tol4Car">
    <w:name w:val="Títol 4 Car"/>
    <w:basedOn w:val="Lletraperdefectedelpargraf"/>
    <w:link w:val="Ttol4"/>
    <w:uiPriority w:val="9"/>
    <w:rsid w:val="005A08CC"/>
    <w:rPr>
      <w:rFonts w:ascii="Arial" w:eastAsiaTheme="majorEastAsia" w:hAnsi="Arial" w:cstheme="majorBidi"/>
      <w:b/>
      <w:iCs/>
      <w:szCs w:val="26"/>
    </w:rPr>
  </w:style>
  <w:style w:type="character" w:customStyle="1" w:styleId="Ttol5Car">
    <w:name w:val="Títol 5 Car"/>
    <w:basedOn w:val="Lletraperdefectedelpargraf"/>
    <w:link w:val="Ttol5"/>
    <w:uiPriority w:val="9"/>
    <w:rsid w:val="005A08CC"/>
    <w:rPr>
      <w:rFonts w:ascii="Arial" w:eastAsiaTheme="majorEastAsia" w:hAnsi="Arial" w:cstheme="majorBidi"/>
      <w:iCs/>
      <w:szCs w:val="26"/>
    </w:rPr>
  </w:style>
  <w:style w:type="paragraph" w:styleId="Capalera">
    <w:name w:val="header"/>
    <w:basedOn w:val="Normal"/>
    <w:link w:val="CapaleraCar"/>
    <w:uiPriority w:val="99"/>
    <w:unhideWhenUsed/>
    <w:rsid w:val="00DD41A7"/>
    <w:pPr>
      <w:tabs>
        <w:tab w:val="center" w:pos="4252"/>
        <w:tab w:val="right" w:pos="8504"/>
      </w:tabs>
      <w:spacing w:line="300" w:lineRule="exact"/>
      <w:jc w:val="right"/>
    </w:pPr>
    <w:rPr>
      <w:rFonts w:ascii="Arial" w:hAnsi="Arial" w:cstheme="minorBidi"/>
      <w:color w:val="2A7886"/>
      <w:spacing w:val="26"/>
      <w:sz w:val="12"/>
      <w:szCs w:val="22"/>
      <w:lang w:eastAsia="en-US"/>
    </w:rPr>
  </w:style>
  <w:style w:type="character" w:customStyle="1" w:styleId="CapaleraCar">
    <w:name w:val="Capçalera Car"/>
    <w:basedOn w:val="Lletraperdefectedelpargraf"/>
    <w:link w:val="Capalera"/>
    <w:uiPriority w:val="99"/>
    <w:rsid w:val="00DD41A7"/>
    <w:rPr>
      <w:rFonts w:ascii="Arial" w:hAnsi="Arial"/>
      <w:color w:val="2A7886"/>
      <w:spacing w:val="26"/>
      <w:sz w:val="12"/>
    </w:rPr>
  </w:style>
  <w:style w:type="paragraph" w:styleId="Peu">
    <w:name w:val="footer"/>
    <w:link w:val="PeuCar"/>
    <w:uiPriority w:val="99"/>
    <w:unhideWhenUsed/>
    <w:rsid w:val="004C3F80"/>
    <w:pPr>
      <w:pBdr>
        <w:top w:val="single" w:sz="4" w:space="6" w:color="2A7886"/>
      </w:pBdr>
      <w:tabs>
        <w:tab w:val="center" w:pos="4394"/>
        <w:tab w:val="right" w:pos="8789"/>
      </w:tabs>
      <w:spacing w:after="0" w:line="240" w:lineRule="auto"/>
      <w:jc w:val="center"/>
    </w:pPr>
    <w:rPr>
      <w:rFonts w:ascii="Arial" w:hAnsi="Arial"/>
      <w:color w:val="2A7886"/>
      <w:sz w:val="17"/>
    </w:rPr>
  </w:style>
  <w:style w:type="character" w:customStyle="1" w:styleId="PeuCar">
    <w:name w:val="Peu Car"/>
    <w:basedOn w:val="Lletraperdefectedelpargraf"/>
    <w:link w:val="Peu"/>
    <w:uiPriority w:val="99"/>
    <w:rsid w:val="004C3F80"/>
    <w:rPr>
      <w:rFonts w:ascii="Arial" w:hAnsi="Arial"/>
      <w:color w:val="2A7886"/>
      <w:sz w:val="17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32AF9"/>
    <w:rPr>
      <w:rFonts w:ascii="Tahoma" w:hAnsi="Tahoma" w:cs="Tahoma"/>
      <w:sz w:val="16"/>
      <w:szCs w:val="16"/>
      <w:lang w:eastAsia="en-U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32AF9"/>
    <w:rPr>
      <w:rFonts w:ascii="Tahoma" w:hAnsi="Tahoma" w:cs="Tahoma"/>
      <w:sz w:val="16"/>
      <w:szCs w:val="16"/>
    </w:rPr>
  </w:style>
  <w:style w:type="paragraph" w:styleId="IDC3">
    <w:name w:val="toc 3"/>
    <w:basedOn w:val="IDC2"/>
    <w:uiPriority w:val="39"/>
    <w:rsid w:val="00F73DCA"/>
    <w:pPr>
      <w:ind w:left="567"/>
    </w:pPr>
    <w:rPr>
      <w:rFonts w:eastAsia="Times New Roman" w:cs="Times New Roman"/>
      <w:szCs w:val="32"/>
      <w:lang w:val="es-ES" w:eastAsia="es-ES"/>
    </w:rPr>
  </w:style>
  <w:style w:type="paragraph" w:styleId="IDC2">
    <w:name w:val="toc 2"/>
    <w:basedOn w:val="Normal"/>
    <w:next w:val="Normal"/>
    <w:uiPriority w:val="39"/>
    <w:unhideWhenUsed/>
    <w:rsid w:val="00F73DCA"/>
    <w:pPr>
      <w:tabs>
        <w:tab w:val="right" w:pos="8789"/>
      </w:tabs>
      <w:spacing w:line="300" w:lineRule="exact"/>
      <w:ind w:left="284"/>
    </w:pPr>
    <w:rPr>
      <w:rFonts w:cstheme="minorBidi"/>
      <w:szCs w:val="22"/>
      <w:lang w:eastAsia="en-US"/>
    </w:rPr>
  </w:style>
  <w:style w:type="character" w:styleId="Enlla">
    <w:name w:val="Hyperlink"/>
    <w:basedOn w:val="Lletraperdefectedelpargraf"/>
    <w:uiPriority w:val="99"/>
    <w:unhideWhenUsed/>
    <w:rsid w:val="00DC65E7"/>
    <w:rPr>
      <w:color w:val="2A7886"/>
      <w:u w:val="single"/>
    </w:rPr>
  </w:style>
  <w:style w:type="paragraph" w:customStyle="1" w:styleId="Figura">
    <w:name w:val="Figura"/>
    <w:basedOn w:val="Normal"/>
    <w:qFormat/>
    <w:rsid w:val="00A35C9E"/>
    <w:pPr>
      <w:numPr>
        <w:numId w:val="1"/>
      </w:numPr>
      <w:tabs>
        <w:tab w:val="clear" w:pos="1080"/>
        <w:tab w:val="left" w:pos="1077"/>
      </w:tabs>
      <w:spacing w:after="300" w:line="300" w:lineRule="exact"/>
    </w:pPr>
    <w:rPr>
      <w:rFonts w:ascii="Arial" w:hAnsi="Arial"/>
      <w:color w:val="000000"/>
      <w:sz w:val="20"/>
      <w:szCs w:val="20"/>
      <w:lang w:eastAsia="es-ES"/>
    </w:rPr>
  </w:style>
  <w:style w:type="paragraph" w:styleId="IDC1">
    <w:name w:val="toc 1"/>
    <w:basedOn w:val="Normal"/>
    <w:next w:val="Normal"/>
    <w:uiPriority w:val="39"/>
    <w:unhideWhenUsed/>
    <w:rsid w:val="00F73DCA"/>
    <w:pPr>
      <w:tabs>
        <w:tab w:val="right" w:leader="dot" w:pos="8789"/>
      </w:tabs>
      <w:spacing w:before="300" w:after="300" w:line="300" w:lineRule="exact"/>
    </w:pPr>
    <w:rPr>
      <w:rFonts w:cstheme="minorBidi"/>
      <w:szCs w:val="22"/>
      <w:lang w:eastAsia="en-US"/>
    </w:rPr>
  </w:style>
  <w:style w:type="paragraph" w:customStyle="1" w:styleId="Grfica">
    <w:name w:val="Gràfica"/>
    <w:basedOn w:val="Normal"/>
    <w:next w:val="Figura"/>
    <w:qFormat/>
    <w:rsid w:val="00A35C9E"/>
    <w:pPr>
      <w:keepNext/>
      <w:tabs>
        <w:tab w:val="left" w:pos="1134"/>
        <w:tab w:val="left" w:pos="5387"/>
      </w:tabs>
      <w:spacing w:after="100"/>
    </w:pPr>
    <w:rPr>
      <w:color w:val="000000"/>
      <w:szCs w:val="20"/>
      <w:lang w:eastAsia="es-ES"/>
    </w:rPr>
  </w:style>
  <w:style w:type="paragraph" w:customStyle="1" w:styleId="Taula">
    <w:name w:val="Taula"/>
    <w:rsid w:val="00EE73C1"/>
    <w:pPr>
      <w:widowControl w:val="0"/>
      <w:spacing w:after="0" w:line="300" w:lineRule="exact"/>
    </w:pPr>
    <w:rPr>
      <w:rFonts w:ascii="Arial" w:eastAsia="Times New Roman" w:hAnsi="Arial" w:cs="Arial"/>
      <w:sz w:val="18"/>
      <w:szCs w:val="20"/>
      <w:lang w:eastAsia="es-ES"/>
    </w:rPr>
  </w:style>
  <w:style w:type="paragraph" w:styleId="Pargrafdellista">
    <w:name w:val="List Paragraph"/>
    <w:basedOn w:val="Normal"/>
    <w:uiPriority w:val="34"/>
    <w:rsid w:val="0042634F"/>
    <w:pPr>
      <w:spacing w:after="300" w:line="300" w:lineRule="exact"/>
      <w:ind w:left="357" w:hanging="357"/>
      <w:contextualSpacing/>
    </w:pPr>
    <w:rPr>
      <w:rFonts w:cstheme="minorBidi"/>
      <w:szCs w:val="22"/>
      <w:lang w:eastAsia="en-US"/>
    </w:rPr>
  </w:style>
  <w:style w:type="character" w:customStyle="1" w:styleId="Ttol6Car">
    <w:name w:val="Títol 6 Car"/>
    <w:basedOn w:val="Lletraperdefectedelpargraf"/>
    <w:link w:val="Ttol6"/>
    <w:uiPriority w:val="9"/>
    <w:rsid w:val="003F40F8"/>
    <w:rPr>
      <w:rFonts w:ascii="Arial" w:eastAsiaTheme="majorEastAsia" w:hAnsi="Arial" w:cstheme="majorBidi"/>
      <w:b/>
      <w:sz w:val="20"/>
      <w:szCs w:val="26"/>
    </w:rPr>
  </w:style>
  <w:style w:type="character" w:styleId="mfasisubtil">
    <w:name w:val="Subtle Emphasis"/>
    <w:basedOn w:val="Lletraperdefectedelpargraf"/>
    <w:uiPriority w:val="19"/>
    <w:rsid w:val="001457EB"/>
    <w:rPr>
      <w:i/>
      <w:iCs/>
      <w:color w:val="808080" w:themeColor="text1" w:themeTint="7F"/>
    </w:rPr>
  </w:style>
  <w:style w:type="character" w:styleId="mfasi">
    <w:name w:val="Emphasis"/>
    <w:basedOn w:val="Lletraperdefectedelpargraf"/>
    <w:uiPriority w:val="20"/>
    <w:rsid w:val="001457EB"/>
    <w:rPr>
      <w:i/>
      <w:iCs/>
    </w:rPr>
  </w:style>
  <w:style w:type="character" w:styleId="mfasiintens">
    <w:name w:val="Intense Emphasis"/>
    <w:basedOn w:val="Lletraperdefectedelpargraf"/>
    <w:uiPriority w:val="21"/>
    <w:rsid w:val="001457EB"/>
    <w:rPr>
      <w:b/>
      <w:bCs/>
      <w:i/>
      <w:iCs/>
      <w:color w:val="4F81BD" w:themeColor="accent1"/>
    </w:rPr>
  </w:style>
  <w:style w:type="character" w:styleId="Textennegreta">
    <w:name w:val="Strong"/>
    <w:basedOn w:val="Lletraperdefectedelpargraf"/>
    <w:uiPriority w:val="22"/>
    <w:rsid w:val="001457EB"/>
    <w:rPr>
      <w:b/>
      <w:bCs/>
    </w:rPr>
  </w:style>
  <w:style w:type="paragraph" w:styleId="Ttol">
    <w:name w:val="Title"/>
    <w:basedOn w:val="Normal"/>
    <w:next w:val="Normal"/>
    <w:link w:val="TtolCar"/>
    <w:uiPriority w:val="10"/>
    <w:qFormat/>
    <w:rsid w:val="00683EEF"/>
    <w:pPr>
      <w:spacing w:before="1500" w:after="300" w:line="300" w:lineRule="exact"/>
      <w:contextualSpacing/>
    </w:pPr>
    <w:rPr>
      <w:rFonts w:ascii="Arial" w:eastAsiaTheme="majorEastAsia" w:hAnsi="Arial" w:cstheme="majorBidi"/>
      <w:b/>
      <w:color w:val="2A7886"/>
      <w:sz w:val="36"/>
      <w:szCs w:val="52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683EEF"/>
    <w:rPr>
      <w:rFonts w:ascii="Arial" w:eastAsiaTheme="majorEastAsia" w:hAnsi="Arial" w:cstheme="majorBidi"/>
      <w:b/>
      <w:color w:val="2A7886"/>
      <w:sz w:val="36"/>
      <w:szCs w:val="52"/>
    </w:rPr>
  </w:style>
  <w:style w:type="paragraph" w:styleId="Subttol">
    <w:name w:val="Subtitle"/>
    <w:basedOn w:val="Normal"/>
    <w:next w:val="Normal"/>
    <w:link w:val="SubttolCar"/>
    <w:uiPriority w:val="11"/>
    <w:qFormat/>
    <w:rsid w:val="003F40F8"/>
    <w:pPr>
      <w:spacing w:after="1500" w:line="300" w:lineRule="exact"/>
    </w:pPr>
    <w:rPr>
      <w:rFonts w:ascii="Arial" w:hAnsi="Arial" w:cs="Arial"/>
      <w:szCs w:val="22"/>
      <w:lang w:eastAsia="en-US"/>
    </w:rPr>
  </w:style>
  <w:style w:type="character" w:customStyle="1" w:styleId="SubttolCar">
    <w:name w:val="Subtítol Car"/>
    <w:basedOn w:val="Lletraperdefectedelpargraf"/>
    <w:link w:val="Subttol"/>
    <w:uiPriority w:val="11"/>
    <w:rsid w:val="003F40F8"/>
    <w:rPr>
      <w:rFonts w:ascii="Arial" w:hAnsi="Arial" w:cs="Arial"/>
      <w:sz w:val="24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3F40F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Cita">
    <w:name w:val="Quote"/>
    <w:basedOn w:val="Normal"/>
    <w:next w:val="Normal"/>
    <w:link w:val="CitaCar"/>
    <w:uiPriority w:val="29"/>
    <w:rsid w:val="003F40F8"/>
    <w:pPr>
      <w:spacing w:after="300" w:line="300" w:lineRule="exact"/>
    </w:pPr>
    <w:rPr>
      <w:rFonts w:cstheme="minorBidi"/>
      <w:i/>
      <w:iCs/>
      <w:color w:val="000000" w:themeColor="text1"/>
      <w:szCs w:val="22"/>
      <w:lang w:eastAsia="en-US"/>
    </w:rPr>
  </w:style>
  <w:style w:type="character" w:customStyle="1" w:styleId="CitaCar">
    <w:name w:val="Cita Car"/>
    <w:basedOn w:val="Lletraperdefectedelpargraf"/>
    <w:link w:val="Cita"/>
    <w:uiPriority w:val="29"/>
    <w:rsid w:val="003F40F8"/>
    <w:rPr>
      <w:rFonts w:ascii="Garamond" w:hAnsi="Garamond"/>
      <w:i/>
      <w:iCs/>
      <w:color w:val="000000" w:themeColor="text1"/>
      <w:sz w:val="24"/>
    </w:rPr>
  </w:style>
  <w:style w:type="paragraph" w:styleId="Citaintensa">
    <w:name w:val="Intense Quote"/>
    <w:basedOn w:val="Normal"/>
    <w:next w:val="Normal"/>
    <w:link w:val="CitaintensaCar"/>
    <w:uiPriority w:val="30"/>
    <w:rsid w:val="003F40F8"/>
    <w:pPr>
      <w:pBdr>
        <w:bottom w:val="single" w:sz="4" w:space="4" w:color="4F81BD" w:themeColor="accent1"/>
      </w:pBdr>
      <w:spacing w:before="200" w:after="280" w:line="300" w:lineRule="exact"/>
      <w:ind w:left="936" w:right="936"/>
    </w:pPr>
    <w:rPr>
      <w:rFonts w:cstheme="minorBidi"/>
      <w:b/>
      <w:bCs/>
      <w:i/>
      <w:iCs/>
      <w:color w:val="4F81BD" w:themeColor="accent1"/>
      <w:szCs w:val="22"/>
      <w:lang w:eastAsia="en-US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3F40F8"/>
    <w:rPr>
      <w:rFonts w:ascii="Garamond" w:hAnsi="Garamond"/>
      <w:b/>
      <w:bCs/>
      <w:i/>
      <w:iCs/>
      <w:color w:val="4F81BD" w:themeColor="accent1"/>
      <w:sz w:val="24"/>
    </w:rPr>
  </w:style>
  <w:style w:type="character" w:styleId="Refernciasubtil">
    <w:name w:val="Subtle Reference"/>
    <w:basedOn w:val="Lletraperdefectedelpargraf"/>
    <w:uiPriority w:val="31"/>
    <w:rsid w:val="003F40F8"/>
    <w:rPr>
      <w:smallCaps/>
      <w:color w:val="C0504D" w:themeColor="accent2"/>
      <w:u w:val="single"/>
    </w:rPr>
  </w:style>
  <w:style w:type="character" w:styleId="Ttoldelllibre">
    <w:name w:val="Book Title"/>
    <w:basedOn w:val="Lletraperdefectedelpargraf"/>
    <w:uiPriority w:val="33"/>
    <w:rsid w:val="003F40F8"/>
    <w:rPr>
      <w:b/>
      <w:bCs/>
      <w:smallCaps/>
      <w:spacing w:val="5"/>
    </w:rPr>
  </w:style>
  <w:style w:type="character" w:styleId="Refernciaintensa">
    <w:name w:val="Intense Reference"/>
    <w:basedOn w:val="Lletraperdefectedelpargraf"/>
    <w:uiPriority w:val="32"/>
    <w:rsid w:val="003F40F8"/>
    <w:rPr>
      <w:b/>
      <w:bCs/>
      <w:smallCaps/>
      <w:color w:val="C0504D" w:themeColor="accent2"/>
      <w:spacing w:val="5"/>
      <w:u w:val="single"/>
    </w:rPr>
  </w:style>
  <w:style w:type="paragraph" w:styleId="Textdenotaapeudepgina">
    <w:name w:val="footnote text"/>
    <w:basedOn w:val="Normal"/>
    <w:link w:val="TextdenotaapeudepginaCar"/>
    <w:uiPriority w:val="99"/>
    <w:semiHidden/>
    <w:unhideWhenUsed/>
    <w:rsid w:val="005D0A95"/>
    <w:pPr>
      <w:spacing w:before="100"/>
    </w:pPr>
    <w:rPr>
      <w:rFonts w:cstheme="minorBidi"/>
      <w:sz w:val="20"/>
      <w:szCs w:val="20"/>
      <w:lang w:eastAsia="en-U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rsid w:val="005D0A95"/>
    <w:rPr>
      <w:rFonts w:ascii="Garamond" w:hAnsi="Garamond"/>
      <w:sz w:val="20"/>
      <w:szCs w:val="20"/>
    </w:rPr>
  </w:style>
  <w:style w:type="character" w:styleId="Refernciadenotaapeudepgina">
    <w:name w:val="footnote reference"/>
    <w:basedOn w:val="Lletraperdefectedelpargraf"/>
    <w:uiPriority w:val="99"/>
    <w:semiHidden/>
    <w:unhideWhenUsed/>
    <w:rsid w:val="005D0A95"/>
    <w:rPr>
      <w:vertAlign w:val="superscript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5E1611"/>
    <w:rPr>
      <w:color w:val="605E5C"/>
      <w:shd w:val="clear" w:color="auto" w:fill="E1DFDD"/>
    </w:rPr>
  </w:style>
  <w:style w:type="table" w:styleId="Taulaambquadrcula">
    <w:name w:val="Table Grid"/>
    <w:basedOn w:val="Taulanormal"/>
    <w:uiPriority w:val="59"/>
    <w:rsid w:val="0034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letraperdefectedelpargraf1">
    <w:name w:val="Lletra per defecte del paràgraf1"/>
    <w:rsid w:val="00676E19"/>
  </w:style>
  <w:style w:type="character" w:customStyle="1" w:styleId="Enlla1">
    <w:name w:val="Enllaç1"/>
    <w:basedOn w:val="Lletraperdefectedelpargraf1"/>
    <w:rsid w:val="00676E19"/>
    <w:rPr>
      <w:color w:val="2A7886"/>
      <w:u w:val="single"/>
    </w:rPr>
  </w:style>
  <w:style w:type="paragraph" w:styleId="NormalWeb">
    <w:name w:val="Normal (Web)"/>
    <w:basedOn w:val="Normal"/>
    <w:uiPriority w:val="99"/>
    <w:semiHidden/>
    <w:unhideWhenUsed/>
    <w:rsid w:val="00982171"/>
    <w:pPr>
      <w:spacing w:before="100" w:beforeAutospacing="1" w:after="100" w:afterAutospacing="1"/>
    </w:pPr>
  </w:style>
  <w:style w:type="paragraph" w:styleId="Llegenda">
    <w:name w:val="caption"/>
    <w:basedOn w:val="Normal"/>
    <w:next w:val="Normal"/>
    <w:uiPriority w:val="35"/>
    <w:unhideWhenUsed/>
    <w:qFormat/>
    <w:rsid w:val="006F2579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4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76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5964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r-contacte@csuc.ca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vpnssl.csuc.cat:14433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epositori.csuc.cat/oai/reque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1F033-8AE5-4E38-B8EF-5DFF766A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Plantilla Nota 30 anys</vt:lpstr>
      <vt:lpstr>Plantilla Nota 30 anys</vt:lpstr>
      <vt:lpstr>Plantilla Nota</vt:lpstr>
    </vt:vector>
  </TitlesOfParts>
  <Company>HP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Nota 30 anys</dc:title>
  <dc:creator>Mireia Alcalà</dc:creator>
  <cp:lastModifiedBy>Cristina Azorin Millaruelo</cp:lastModifiedBy>
  <cp:revision>2</cp:revision>
  <cp:lastPrinted>2022-07-10T20:09:00Z</cp:lastPrinted>
  <dcterms:created xsi:type="dcterms:W3CDTF">2022-11-28T13:57:00Z</dcterms:created>
  <dcterms:modified xsi:type="dcterms:W3CDTF">2022-11-28T13:57:00Z</dcterms:modified>
</cp:coreProperties>
</file>